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C8D3" w14:textId="0CC8C33B" w:rsidR="00065F4D" w:rsidRPr="00215159" w:rsidRDefault="00065F4D" w:rsidP="00065F4D">
      <w:pPr>
        <w:spacing w:line="360" w:lineRule="auto"/>
        <w:rPr>
          <w:rFonts w:ascii="Circular graubuenden" w:hAnsi="Circular graubuenden" w:cs="Circular graubuenden"/>
          <w:i/>
          <w:iCs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</w:p>
    <w:p w14:paraId="3FF41B2C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14:paraId="791CEDE2" w14:textId="61312F2C" w:rsidR="00215159" w:rsidRPr="00793C15" w:rsidRDefault="00215159" w:rsidP="00D00C8D">
      <w:pPr>
        <w:spacing w:line="360" w:lineRule="auto"/>
        <w:rPr>
          <w:rFonts w:ascii="TheMixB SemiBold" w:hAnsi="TheMixB SemiBold"/>
          <w:sz w:val="32"/>
        </w:rPr>
      </w:pPr>
      <w:r>
        <w:rPr>
          <w:rFonts w:ascii="TheMixB SemiBold" w:hAnsi="TheMixB SemiBold"/>
          <w:sz w:val="32"/>
        </w:rPr>
        <w:t>Jubiläumsfeier der Sportanlagen Obere Au am 1. Juni 2024</w:t>
      </w:r>
    </w:p>
    <w:p w14:paraId="66F9B790" w14:textId="77777777" w:rsidR="00793C15" w:rsidRPr="00215159" w:rsidRDefault="00793C15" w:rsidP="00065F4D">
      <w:pPr>
        <w:spacing w:line="360" w:lineRule="auto"/>
        <w:rPr>
          <w:rFonts w:ascii="Circular graubuenden" w:hAnsi="Circular graubuenden" w:cs="Circular graubuenden"/>
        </w:rPr>
      </w:pPr>
    </w:p>
    <w:p w14:paraId="79AE4A35" w14:textId="3A03AF08" w:rsidR="00215159" w:rsidRPr="00215159" w:rsidRDefault="00215159" w:rsidP="00215159">
      <w:pPr>
        <w:spacing w:line="360" w:lineRule="auto"/>
        <w:rPr>
          <w:rFonts w:ascii="Circular graubuenden" w:hAnsi="Circular graubuenden" w:cs="Circular graubuenden"/>
        </w:rPr>
      </w:pPr>
      <w:r>
        <w:rPr>
          <w:rFonts w:ascii="Circular graubuenden" w:hAnsi="Circular graubuenden" w:cs="Circular graubuenden"/>
        </w:rPr>
        <w:t>2024</w:t>
      </w:r>
      <w:r w:rsidRPr="00215159">
        <w:rPr>
          <w:rFonts w:ascii="Circular graubuenden" w:hAnsi="Circular graubuenden" w:cs="Circular graubuenden"/>
        </w:rPr>
        <w:t xml:space="preserve"> </w:t>
      </w:r>
      <w:r w:rsidR="00E731BE">
        <w:rPr>
          <w:rFonts w:ascii="Circular graubuenden" w:hAnsi="Circular graubuenden" w:cs="Circular graubuenden"/>
        </w:rPr>
        <w:t>feier</w:t>
      </w:r>
      <w:r w:rsidR="00E52969">
        <w:rPr>
          <w:rFonts w:ascii="Circular graubuenden" w:hAnsi="Circular graubuenden" w:cs="Circular graubuenden"/>
        </w:rPr>
        <w:t>n</w:t>
      </w:r>
      <w:r w:rsidR="00E731BE" w:rsidRPr="00215159">
        <w:rPr>
          <w:rFonts w:ascii="Circular graubuenden" w:hAnsi="Circular graubuenden" w:cs="Circular graubuenden"/>
        </w:rPr>
        <w:t xml:space="preserve"> </w:t>
      </w:r>
      <w:r w:rsidRPr="00215159">
        <w:rPr>
          <w:rFonts w:ascii="Circular graubuenden" w:hAnsi="Circular graubuenden" w:cs="Circular graubuenden"/>
        </w:rPr>
        <w:t>die Sportanlage</w:t>
      </w:r>
      <w:r w:rsidR="00E52969">
        <w:rPr>
          <w:rFonts w:ascii="Circular graubuenden" w:hAnsi="Circular graubuenden" w:cs="Circular graubuenden"/>
        </w:rPr>
        <w:t>n</w:t>
      </w:r>
      <w:r>
        <w:rPr>
          <w:rFonts w:ascii="Circular graubuenden" w:hAnsi="Circular graubuenden" w:cs="Circular graubuenden"/>
        </w:rPr>
        <w:t xml:space="preserve"> Obere Au</w:t>
      </w:r>
      <w:r w:rsidR="00E731BE">
        <w:rPr>
          <w:rFonts w:ascii="Circular graubuenden" w:hAnsi="Circular graubuenden" w:cs="Circular graubuenden"/>
        </w:rPr>
        <w:t xml:space="preserve"> ihr</w:t>
      </w:r>
      <w:r w:rsidRPr="00215159">
        <w:rPr>
          <w:rFonts w:ascii="Circular graubuenden" w:hAnsi="Circular graubuenden" w:cs="Circular graubuenden"/>
        </w:rPr>
        <w:t xml:space="preserve"> 50</w:t>
      </w:r>
      <w:r w:rsidR="00E731BE">
        <w:rPr>
          <w:rFonts w:ascii="Circular graubuenden" w:hAnsi="Circular graubuenden" w:cs="Circular graubuenden"/>
        </w:rPr>
        <w:t>-jähriges Bestehen</w:t>
      </w:r>
      <w:r w:rsidRPr="00215159">
        <w:rPr>
          <w:rFonts w:ascii="Circular graubuenden" w:hAnsi="Circular graubuenden" w:cs="Circular graubuenden"/>
        </w:rPr>
        <w:t xml:space="preserve">. </w:t>
      </w:r>
      <w:r w:rsidR="00E52969">
        <w:rPr>
          <w:rFonts w:ascii="Circular graubuenden" w:hAnsi="Circular graubuenden" w:cs="Circular graubuenden"/>
        </w:rPr>
        <w:t xml:space="preserve">Zu diesem Anlass ist </w:t>
      </w:r>
      <w:r>
        <w:rPr>
          <w:rFonts w:ascii="Circular graubuenden" w:hAnsi="Circular graubuenden" w:cs="Circular graubuenden"/>
        </w:rPr>
        <w:t xml:space="preserve">die Bevölkerung </w:t>
      </w:r>
      <w:r w:rsidRPr="00215159">
        <w:rPr>
          <w:rFonts w:ascii="Circular graubuenden" w:hAnsi="Circular graubuenden" w:cs="Circular graubuenden"/>
        </w:rPr>
        <w:t xml:space="preserve">am 1. Juni </w:t>
      </w:r>
      <w:r>
        <w:rPr>
          <w:rFonts w:ascii="Circular graubuenden" w:hAnsi="Circular graubuenden" w:cs="Circular graubuenden"/>
        </w:rPr>
        <w:t>zu</w:t>
      </w:r>
      <w:r w:rsidRPr="00215159">
        <w:rPr>
          <w:rFonts w:ascii="Circular graubuenden" w:hAnsi="Circular graubuenden" w:cs="Circular graubuenden"/>
        </w:rPr>
        <w:t xml:space="preserve"> Shows, Führungen, Kinderanimation </w:t>
      </w:r>
      <w:r>
        <w:rPr>
          <w:rFonts w:ascii="Circular graubuenden" w:hAnsi="Circular graubuenden" w:cs="Circular graubuenden"/>
        </w:rPr>
        <w:t xml:space="preserve">und </w:t>
      </w:r>
      <w:r w:rsidRPr="00215159">
        <w:rPr>
          <w:rFonts w:ascii="Circular graubuenden" w:hAnsi="Circular graubuenden" w:cs="Circular graubuenden"/>
        </w:rPr>
        <w:t>Konzert</w:t>
      </w:r>
      <w:r>
        <w:rPr>
          <w:rFonts w:ascii="Circular graubuenden" w:hAnsi="Circular graubuenden" w:cs="Circular graubuenden"/>
        </w:rPr>
        <w:t xml:space="preserve"> ein</w:t>
      </w:r>
      <w:r w:rsidR="00E52969">
        <w:rPr>
          <w:rFonts w:ascii="Circular graubuenden" w:hAnsi="Circular graubuenden" w:cs="Circular graubuenden"/>
        </w:rPr>
        <w:t>geladen. Der Eintritt ist an diesem Tag kostenlos</w:t>
      </w:r>
      <w:r w:rsidRPr="00215159">
        <w:rPr>
          <w:rFonts w:ascii="Circular graubuenden" w:hAnsi="Circular graubuenden" w:cs="Circular graubuenden"/>
        </w:rPr>
        <w:t>.</w:t>
      </w:r>
    </w:p>
    <w:p w14:paraId="57D9CC5D" w14:textId="77777777" w:rsidR="00793C15" w:rsidRDefault="00793C15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1CFD6487" w14:textId="13F50C5E" w:rsidR="00031D08" w:rsidRPr="007F5782" w:rsidRDefault="00215159" w:rsidP="00215159">
      <w:pPr>
        <w:spacing w:line="360" w:lineRule="auto"/>
        <w:rPr>
          <w:rFonts w:ascii="Circular graubuenden" w:hAnsi="Circular graubuenden" w:cs="Circular graubuenden"/>
          <w:b/>
          <w:bCs/>
        </w:rPr>
      </w:pPr>
      <w:r w:rsidRPr="007F5782">
        <w:rPr>
          <w:rFonts w:ascii="Circular graubuenden" w:hAnsi="Circular graubuenden" w:cs="Circular graubuenden"/>
          <w:b/>
          <w:bCs/>
        </w:rPr>
        <w:t>«Wir feiern! 50 Jahre Sportanlagen Obere Au»</w:t>
      </w:r>
    </w:p>
    <w:p w14:paraId="2B22ECEA" w14:textId="3A5E8958" w:rsidR="00215159" w:rsidRDefault="00D00C8D" w:rsidP="00215159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B6EE42" wp14:editId="297BF86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838450" cy="1895475"/>
            <wp:effectExtent l="0" t="0" r="0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159" w:rsidRPr="00215159">
        <w:rPr>
          <w:rFonts w:ascii="Circular graubuenden Book" w:hAnsi="Circular graubuenden Book" w:cs="Circular graubuenden Book"/>
        </w:rPr>
        <w:t>1974 wurden die Sportanlagen Obere Au mit Hallenbad, Freibad und Restaurant eröffnet. Die Sport- und Eventanlagen Chur haben sich über die Jahrzehnte zu einem wichtigen Treffpunkt für Menschen jeden Alters entwickelt, sei es für professionelle Sportler</w:t>
      </w:r>
      <w:r w:rsidR="00E731BE">
        <w:rPr>
          <w:rFonts w:ascii="Circular graubuenden Book" w:hAnsi="Circular graubuenden Book" w:cs="Circular graubuenden Book"/>
        </w:rPr>
        <w:t>/-innen</w:t>
      </w:r>
      <w:r w:rsidR="00215159" w:rsidRPr="00215159">
        <w:rPr>
          <w:rFonts w:ascii="Circular graubuenden Book" w:hAnsi="Circular graubuenden Book" w:cs="Circular graubuenden Book"/>
        </w:rPr>
        <w:t xml:space="preserve">, </w:t>
      </w:r>
      <w:proofErr w:type="spellStart"/>
      <w:r w:rsidR="00215159" w:rsidRPr="00215159">
        <w:rPr>
          <w:rFonts w:ascii="Circular graubuenden Book" w:hAnsi="Circular graubuenden Book" w:cs="Circular graubuenden Book"/>
        </w:rPr>
        <w:t>Freizeitsport</w:t>
      </w:r>
      <w:r w:rsidR="00E731BE">
        <w:rPr>
          <w:rFonts w:ascii="Circular graubuenden Book" w:hAnsi="Circular graubuenden Book" w:cs="Circular graubuenden Book"/>
        </w:rPr>
        <w:t>teibende</w:t>
      </w:r>
      <w:proofErr w:type="spellEnd"/>
      <w:r w:rsidR="00215159" w:rsidRPr="00215159">
        <w:rPr>
          <w:rFonts w:ascii="Circular graubuenden Book" w:hAnsi="Circular graubuenden Book" w:cs="Circular graubuenden Book"/>
        </w:rPr>
        <w:t xml:space="preserve"> oder Familien, die sich in den Anlagen sportlich betätigen oder entspannen. </w:t>
      </w:r>
      <w:r w:rsidR="00025F5D">
        <w:rPr>
          <w:rFonts w:ascii="Circular graubuenden Book" w:hAnsi="Circular graubuenden Book" w:cs="Circular graubuenden Book"/>
        </w:rPr>
        <w:t xml:space="preserve">Seit der Eröffnung </w:t>
      </w:r>
      <w:r w:rsidR="001E6F85">
        <w:rPr>
          <w:rFonts w:ascii="Circular graubuenden Book" w:hAnsi="Circular graubuenden Book" w:cs="Circular graubuenden Book"/>
        </w:rPr>
        <w:t xml:space="preserve">haben rund 19 Mio. Gäste die Sportanlagen besucht. </w:t>
      </w:r>
      <w:r w:rsidR="00215159" w:rsidRPr="00215159">
        <w:rPr>
          <w:rFonts w:ascii="Circular graubuenden Book" w:hAnsi="Circular graubuenden Book" w:cs="Circular graubuenden Book"/>
        </w:rPr>
        <w:t xml:space="preserve">2024 </w:t>
      </w:r>
      <w:r w:rsidR="001E6F85">
        <w:rPr>
          <w:rFonts w:ascii="Circular graubuenden Book" w:hAnsi="Circular graubuenden Book" w:cs="Circular graubuenden Book"/>
        </w:rPr>
        <w:t xml:space="preserve">wird </w:t>
      </w:r>
      <w:r w:rsidR="00215159" w:rsidRPr="00215159">
        <w:rPr>
          <w:rFonts w:ascii="Circular graubuenden Book" w:hAnsi="Circular graubuenden Book" w:cs="Circular graubuenden Book"/>
        </w:rPr>
        <w:t xml:space="preserve">der runde Geburtstag gebührend gefeiert.  </w:t>
      </w:r>
    </w:p>
    <w:p w14:paraId="63D97C2C" w14:textId="77777777" w:rsidR="001E6F85" w:rsidRPr="00215159" w:rsidRDefault="001E6F85" w:rsidP="00215159">
      <w:pPr>
        <w:spacing w:line="360" w:lineRule="auto"/>
        <w:rPr>
          <w:rFonts w:ascii="Circular graubuenden Book" w:hAnsi="Circular graubuenden Book" w:cs="Circular graubuenden Book"/>
        </w:rPr>
      </w:pPr>
    </w:p>
    <w:p w14:paraId="455C666D" w14:textId="0596A568" w:rsidR="00215159" w:rsidRPr="00215159" w:rsidRDefault="00D00C8D" w:rsidP="00215159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</w:rPr>
        <w:drawing>
          <wp:anchor distT="0" distB="0" distL="114300" distR="114300" simplePos="0" relativeHeight="251662336" behindDoc="0" locked="0" layoutInCell="1" allowOverlap="1" wp14:anchorId="169ABC28" wp14:editId="2CCF6A5D">
            <wp:simplePos x="0" y="0"/>
            <wp:positionH relativeFrom="margin">
              <wp:align>right</wp:align>
            </wp:positionH>
            <wp:positionV relativeFrom="paragraph">
              <wp:posOffset>1604645</wp:posOffset>
            </wp:positionV>
            <wp:extent cx="3321685" cy="2125980"/>
            <wp:effectExtent l="0" t="0" r="0" b="762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159" w:rsidRPr="00215159">
        <w:rPr>
          <w:rFonts w:ascii="Circular graubuenden Book" w:hAnsi="Circular graubuenden Book" w:cs="Circular graubuenden Book"/>
        </w:rPr>
        <w:t>Am Samstag, 1. Juni</w:t>
      </w:r>
      <w:r w:rsidR="00984DA5">
        <w:rPr>
          <w:rFonts w:ascii="Circular graubuenden Book" w:hAnsi="Circular graubuenden Book" w:cs="Circular graubuenden Book"/>
        </w:rPr>
        <w:t>, von 11 bis 20 Uhr</w:t>
      </w:r>
      <w:r w:rsidR="00215159">
        <w:rPr>
          <w:rFonts w:ascii="Circular graubuenden Book" w:hAnsi="Circular graubuenden Book" w:cs="Circular graubuenden Book"/>
        </w:rPr>
        <w:t xml:space="preserve"> dürfen sich Gäste</w:t>
      </w:r>
      <w:r w:rsidR="00215159" w:rsidRPr="00215159">
        <w:rPr>
          <w:rFonts w:ascii="Circular graubuenden Book" w:hAnsi="Circular graubuenden Book" w:cs="Circular graubuenden Book"/>
        </w:rPr>
        <w:t xml:space="preserve"> </w:t>
      </w:r>
      <w:r w:rsidR="005327F2">
        <w:rPr>
          <w:rFonts w:ascii="Circular graubuenden Book" w:hAnsi="Circular graubuenden Book" w:cs="Circular graubuenden Book"/>
        </w:rPr>
        <w:t xml:space="preserve">neben einem tollen Programm </w:t>
      </w:r>
      <w:r w:rsidR="00215159" w:rsidRPr="00215159">
        <w:rPr>
          <w:rFonts w:ascii="Circular graubuenden Book" w:hAnsi="Circular graubuenden Book" w:cs="Circular graubuenden Book"/>
        </w:rPr>
        <w:t xml:space="preserve">auf </w:t>
      </w:r>
      <w:r w:rsidR="005327F2">
        <w:rPr>
          <w:rFonts w:ascii="Circular graubuenden Book" w:hAnsi="Circular graubuenden Book" w:cs="Circular graubuenden Book"/>
        </w:rPr>
        <w:t>den</w:t>
      </w:r>
      <w:r w:rsidR="00215159" w:rsidRPr="00215159">
        <w:rPr>
          <w:rFonts w:ascii="Circular graubuenden Book" w:hAnsi="Circular graubuenden Book" w:cs="Circular graubuenden Book"/>
        </w:rPr>
        <w:t xml:space="preserve"> </w:t>
      </w:r>
      <w:r w:rsidR="005327F2">
        <w:rPr>
          <w:rFonts w:ascii="Circular graubuenden Book" w:hAnsi="Circular graubuenden Book" w:cs="Circular graubuenden Book"/>
        </w:rPr>
        <w:t>G</w:t>
      </w:r>
      <w:r w:rsidR="00215159" w:rsidRPr="00215159">
        <w:rPr>
          <w:rFonts w:ascii="Circular graubuenden Book" w:hAnsi="Circular graubuenden Book" w:cs="Circular graubuenden Book"/>
        </w:rPr>
        <w:t>ratis</w:t>
      </w:r>
      <w:r w:rsidR="005327F2">
        <w:rPr>
          <w:rFonts w:ascii="Circular graubuenden Book" w:hAnsi="Circular graubuenden Book" w:cs="Circular graubuenden Book"/>
        </w:rPr>
        <w:t>e</w:t>
      </w:r>
      <w:r w:rsidR="00215159" w:rsidRPr="00215159">
        <w:rPr>
          <w:rFonts w:ascii="Circular graubuenden Book" w:hAnsi="Circular graubuenden Book" w:cs="Circular graubuenden Book"/>
        </w:rPr>
        <w:t xml:space="preserve">intritt ins Hallen- und Freibad Obere Au freuen. </w:t>
      </w:r>
      <w:r w:rsidR="00215159">
        <w:rPr>
          <w:rFonts w:ascii="Circular graubuenden Book" w:hAnsi="Circular graubuenden Book" w:cs="Circular graubuenden Book"/>
        </w:rPr>
        <w:t xml:space="preserve">Wasservereine zeigen </w:t>
      </w:r>
      <w:r w:rsidR="005327F2">
        <w:rPr>
          <w:rFonts w:ascii="Circular graubuenden Book" w:hAnsi="Circular graubuenden Book" w:cs="Circular graubuenden Book"/>
        </w:rPr>
        <w:t xml:space="preserve">dort </w:t>
      </w:r>
      <w:r w:rsidR="00215159">
        <w:rPr>
          <w:rFonts w:ascii="Circular graubuenden Book" w:hAnsi="Circular graubuenden Book" w:cs="Circular graubuenden Book"/>
        </w:rPr>
        <w:t>ihr Können mit Shows von Synchronschwimmer</w:t>
      </w:r>
      <w:r w:rsidR="00E731BE">
        <w:rPr>
          <w:rFonts w:ascii="Circular graubuenden Book" w:hAnsi="Circular graubuenden Book" w:cs="Circular graubuenden Book"/>
        </w:rPr>
        <w:t>innen</w:t>
      </w:r>
      <w:r w:rsidR="00C847DB">
        <w:rPr>
          <w:rFonts w:ascii="Circular graubuenden Book" w:hAnsi="Circular graubuenden Book" w:cs="Circular graubuenden Book"/>
        </w:rPr>
        <w:t xml:space="preserve">, </w:t>
      </w:r>
      <w:r w:rsidR="00215159">
        <w:rPr>
          <w:rFonts w:ascii="Circular graubuenden Book" w:hAnsi="Circular graubuenden Book" w:cs="Circular graubuenden Book"/>
        </w:rPr>
        <w:t>Turmspringe</w:t>
      </w:r>
      <w:r w:rsidR="007F5782">
        <w:rPr>
          <w:rFonts w:ascii="Circular graubuenden Book" w:hAnsi="Circular graubuenden Book" w:cs="Circular graubuenden Book"/>
        </w:rPr>
        <w:t>r</w:t>
      </w:r>
      <w:r w:rsidR="00C847DB">
        <w:rPr>
          <w:rFonts w:ascii="Circular graubuenden Book" w:hAnsi="Circular graubuenden Book" w:cs="Circular graubuenden Book"/>
        </w:rPr>
        <w:t>n</w:t>
      </w:r>
      <w:r w:rsidR="00E37E2A">
        <w:rPr>
          <w:rFonts w:ascii="Circular graubuenden Book" w:hAnsi="Circular graubuenden Book" w:cs="Circular graubuenden Book"/>
        </w:rPr>
        <w:t xml:space="preserve"> sowie Vorführungen des Schwimmclubs Chur und der Schweizerischen Lebensrett</w:t>
      </w:r>
      <w:r w:rsidR="00E4281E">
        <w:rPr>
          <w:rFonts w:ascii="Circular graubuenden Book" w:hAnsi="Circular graubuenden Book" w:cs="Circular graubuenden Book"/>
        </w:rPr>
        <w:t>ungs</w:t>
      </w:r>
      <w:r w:rsidR="00E37E2A">
        <w:rPr>
          <w:rFonts w:ascii="Circular graubuenden Book" w:hAnsi="Circular graubuenden Book" w:cs="Circular graubuenden Book"/>
        </w:rPr>
        <w:t xml:space="preserve">-Gesellschaft (SLRG). </w:t>
      </w:r>
      <w:r w:rsidR="001E6F85">
        <w:rPr>
          <w:rFonts w:ascii="Circular graubuenden Book" w:hAnsi="Circular graubuenden Book" w:cs="Circular graubuenden Book"/>
        </w:rPr>
        <w:t xml:space="preserve">Die kostenlosen Jubiläums- und AU DABI-Führungen gewähren Besuchenden einen </w:t>
      </w:r>
      <w:r w:rsidR="00E731BE">
        <w:rPr>
          <w:rFonts w:ascii="Circular graubuenden Book" w:hAnsi="Circular graubuenden Book" w:cs="Circular graubuenden Book"/>
        </w:rPr>
        <w:t xml:space="preserve">Einblick </w:t>
      </w:r>
      <w:r w:rsidR="001E6F85">
        <w:rPr>
          <w:rFonts w:ascii="Circular graubuenden Book" w:hAnsi="Circular graubuenden Book" w:cs="Circular graubuenden Book"/>
        </w:rPr>
        <w:t xml:space="preserve">in die Geschichte </w:t>
      </w:r>
      <w:r w:rsidR="00E731BE">
        <w:rPr>
          <w:rFonts w:ascii="Circular graubuenden Book" w:hAnsi="Circular graubuenden Book" w:cs="Circular graubuenden Book"/>
        </w:rPr>
        <w:t xml:space="preserve">und </w:t>
      </w:r>
      <w:r w:rsidR="001E6F85">
        <w:rPr>
          <w:rFonts w:ascii="Circular graubuenden Book" w:hAnsi="Circular graubuenden Book" w:cs="Circular graubuenden Book"/>
        </w:rPr>
        <w:t>hinter die Kulissen</w:t>
      </w:r>
      <w:r w:rsidR="00C847DB">
        <w:rPr>
          <w:rFonts w:ascii="Circular graubuenden Book" w:hAnsi="Circular graubuenden Book" w:cs="Circular graubuenden Book"/>
        </w:rPr>
        <w:t xml:space="preserve"> der Anlagen</w:t>
      </w:r>
      <w:r w:rsidR="00215159" w:rsidRPr="00215159">
        <w:rPr>
          <w:rFonts w:ascii="Circular graubuenden Book" w:hAnsi="Circular graubuenden Book" w:cs="Circular graubuenden Book"/>
        </w:rPr>
        <w:t>.</w:t>
      </w:r>
      <w:r w:rsidR="00025F5D">
        <w:rPr>
          <w:rFonts w:ascii="Circular graubuenden Book" w:hAnsi="Circular graubuenden Book" w:cs="Circular graubuenden Book"/>
        </w:rPr>
        <w:t xml:space="preserve"> </w:t>
      </w:r>
      <w:r w:rsidR="00984DA5">
        <w:rPr>
          <w:rFonts w:ascii="Circular graubuenden Book" w:hAnsi="Circular graubuenden Book" w:cs="Circular graubuenden Book"/>
        </w:rPr>
        <w:t xml:space="preserve">Die Hüpfburg, das Bastelzelt der </w:t>
      </w:r>
      <w:r w:rsidR="00E731BE">
        <w:rPr>
          <w:rFonts w:ascii="Circular graubuenden Book" w:hAnsi="Circular graubuenden Book" w:cs="Circular graubuenden Book"/>
        </w:rPr>
        <w:t xml:space="preserve">Kinder- und </w:t>
      </w:r>
      <w:r w:rsidR="00984DA5">
        <w:rPr>
          <w:rFonts w:ascii="Circular graubuenden Book" w:hAnsi="Circular graubuenden Book" w:cs="Circular graubuenden Book"/>
        </w:rPr>
        <w:t xml:space="preserve">Jugendarbeit Chur und die Kinderanimation von </w:t>
      </w:r>
      <w:r w:rsidR="00E731BE">
        <w:rPr>
          <w:rFonts w:ascii="Circular graubuenden Book" w:hAnsi="Circular graubuenden Book" w:cs="Circular graubuenden Book"/>
        </w:rPr>
        <w:t>«</w:t>
      </w:r>
      <w:proofErr w:type="spellStart"/>
      <w:r w:rsidR="00984DA5">
        <w:rPr>
          <w:rFonts w:ascii="Circular graubuenden Book" w:hAnsi="Circular graubuenden Book" w:cs="Circular graubuenden Book"/>
        </w:rPr>
        <w:t>moelie</w:t>
      </w:r>
      <w:proofErr w:type="spellEnd"/>
      <w:r w:rsidR="00E731BE">
        <w:rPr>
          <w:rFonts w:ascii="Circular graubuenden Book" w:hAnsi="Circular graubuenden Book" w:cs="Circular graubuenden Book"/>
        </w:rPr>
        <w:t>»</w:t>
      </w:r>
      <w:r w:rsidR="00984DA5">
        <w:rPr>
          <w:rFonts w:ascii="Circular graubuenden Book" w:hAnsi="Circular graubuenden Book" w:cs="Circular graubuenden Book"/>
        </w:rPr>
        <w:t xml:space="preserve"> sorgen den ganzen Tag für Unterhaltung aller j</w:t>
      </w:r>
      <w:r w:rsidR="00215159" w:rsidRPr="00215159">
        <w:rPr>
          <w:rFonts w:ascii="Circular graubuenden Book" w:hAnsi="Circular graubuenden Book" w:cs="Circular graubuenden Book"/>
        </w:rPr>
        <w:t>ungen Gäste</w:t>
      </w:r>
      <w:r w:rsidR="00984DA5">
        <w:rPr>
          <w:rFonts w:ascii="Circular graubuenden Book" w:hAnsi="Circular graubuenden Book" w:cs="Circular graubuenden Book"/>
        </w:rPr>
        <w:t>. Die Erwachsenen dürfen sich</w:t>
      </w:r>
      <w:r w:rsidR="00025F5D">
        <w:rPr>
          <w:rFonts w:ascii="Circular graubuenden Book" w:hAnsi="Circular graubuenden Book" w:cs="Circular graubuenden Book"/>
        </w:rPr>
        <w:t xml:space="preserve"> </w:t>
      </w:r>
      <w:r w:rsidR="00984DA5">
        <w:rPr>
          <w:rFonts w:ascii="Circular graubuenden Book" w:hAnsi="Circular graubuenden Book" w:cs="Circular graubuenden Book"/>
        </w:rPr>
        <w:t xml:space="preserve">auf den Unterhaltungskünstler Rey </w:t>
      </w:r>
      <w:proofErr w:type="spellStart"/>
      <w:r w:rsidR="00984DA5">
        <w:rPr>
          <w:rFonts w:ascii="Circular graubuenden Book" w:hAnsi="Circular graubuenden Book" w:cs="Circular graubuenden Book"/>
        </w:rPr>
        <w:t>Reloba</w:t>
      </w:r>
      <w:proofErr w:type="spellEnd"/>
      <w:r w:rsidR="00984DA5">
        <w:rPr>
          <w:rFonts w:ascii="Circular graubuenden Book" w:hAnsi="Circular graubuenden Book" w:cs="Circular graubuenden Book"/>
        </w:rPr>
        <w:t xml:space="preserve"> und abends auf einen musikalischen Ausklang mit der </w:t>
      </w:r>
      <w:r w:rsidR="00984DA5" w:rsidRPr="00D00C8D">
        <w:rPr>
          <w:rFonts w:ascii="Circular graubuenden Book" w:hAnsi="Circular graubuenden Book" w:cs="Circular graubuenden Book"/>
        </w:rPr>
        <w:t>Churer</w:t>
      </w:r>
      <w:r w:rsidR="00984DA5">
        <w:rPr>
          <w:rFonts w:ascii="Circular graubuenden Book" w:hAnsi="Circular graubuenden Book" w:cs="Circular graubuenden Book"/>
        </w:rPr>
        <w:t xml:space="preserve"> Band «</w:t>
      </w:r>
      <w:proofErr w:type="spellStart"/>
      <w:r w:rsidR="00984DA5">
        <w:rPr>
          <w:rFonts w:ascii="Circular graubuenden Book" w:hAnsi="Circular graubuenden Book" w:cs="Circular graubuenden Book"/>
        </w:rPr>
        <w:t>artonaia</w:t>
      </w:r>
      <w:proofErr w:type="spellEnd"/>
      <w:r w:rsidR="00984DA5">
        <w:rPr>
          <w:rFonts w:ascii="Circular graubuenden Book" w:hAnsi="Circular graubuenden Book" w:cs="Circular graubuenden Book"/>
        </w:rPr>
        <w:t>»</w:t>
      </w:r>
      <w:r w:rsidR="00025F5D">
        <w:rPr>
          <w:rFonts w:ascii="Circular graubuenden Book" w:hAnsi="Circular graubuenden Book" w:cs="Circular graubuenden Book"/>
        </w:rPr>
        <w:t xml:space="preserve"> freuen</w:t>
      </w:r>
      <w:r w:rsidR="00984DA5">
        <w:rPr>
          <w:rFonts w:ascii="Circular graubuenden Book" w:hAnsi="Circular graubuenden Book" w:cs="Circular graubuenden Book"/>
        </w:rPr>
        <w:t>.</w:t>
      </w:r>
      <w:r w:rsidR="00215159" w:rsidRPr="00215159">
        <w:rPr>
          <w:rFonts w:ascii="Circular graubuenden Book" w:hAnsi="Circular graubuenden Book" w:cs="Circular graubuenden Book"/>
        </w:rPr>
        <w:t xml:space="preserve"> </w:t>
      </w:r>
      <w:r w:rsidR="00984DA5">
        <w:rPr>
          <w:rFonts w:ascii="Circular graubuenden Book" w:hAnsi="Circular graubuenden Book" w:cs="Circular graubuenden Book"/>
        </w:rPr>
        <w:t xml:space="preserve">Für das leibliche Wohl sorgt das Team des Sportrestaurants Obere Au mit Restaurant, </w:t>
      </w:r>
      <w:r w:rsidR="00984DA5">
        <w:rPr>
          <w:rFonts w:ascii="Circular graubuenden Book" w:hAnsi="Circular graubuenden Book" w:cs="Circular graubuenden Book"/>
        </w:rPr>
        <w:lastRenderedPageBreak/>
        <w:t xml:space="preserve">Terrasse, Take </w:t>
      </w:r>
      <w:proofErr w:type="spellStart"/>
      <w:r w:rsidR="00984DA5">
        <w:rPr>
          <w:rFonts w:ascii="Circular graubuenden Book" w:hAnsi="Circular graubuenden Book" w:cs="Circular graubuenden Book"/>
        </w:rPr>
        <w:t>Away</w:t>
      </w:r>
      <w:proofErr w:type="spellEnd"/>
      <w:r w:rsidR="00984DA5">
        <w:rPr>
          <w:rFonts w:ascii="Circular graubuenden Book" w:hAnsi="Circular graubuenden Book" w:cs="Circular graubuenden Book"/>
        </w:rPr>
        <w:t xml:space="preserve">, </w:t>
      </w:r>
      <w:proofErr w:type="spellStart"/>
      <w:r w:rsidR="00984DA5">
        <w:rPr>
          <w:rFonts w:ascii="Circular graubuenden Book" w:hAnsi="Circular graubuenden Book" w:cs="Circular graubuenden Book"/>
        </w:rPr>
        <w:t>Gnusswaga</w:t>
      </w:r>
      <w:proofErr w:type="spellEnd"/>
      <w:r w:rsidR="00984DA5">
        <w:rPr>
          <w:rFonts w:ascii="Circular graubuenden Book" w:hAnsi="Circular graubuenden Book" w:cs="Circular graubuenden Book"/>
        </w:rPr>
        <w:t xml:space="preserve"> und Grillstation. </w:t>
      </w:r>
      <w:r w:rsidR="00C847DB">
        <w:rPr>
          <w:rFonts w:ascii="Circular graubuenden Book" w:hAnsi="Circular graubuenden Book" w:cs="Circular graubuenden Book"/>
        </w:rPr>
        <w:t xml:space="preserve">Für </w:t>
      </w:r>
      <w:r w:rsidR="005327F2">
        <w:rPr>
          <w:rFonts w:ascii="Circular graubuenden Book" w:hAnsi="Circular graubuenden Book" w:cs="Circular graubuenden Book"/>
        </w:rPr>
        <w:t xml:space="preserve">eine </w:t>
      </w:r>
      <w:r w:rsidR="00C847DB">
        <w:rPr>
          <w:rFonts w:ascii="Circular graubuenden Book" w:hAnsi="Circular graubuenden Book" w:cs="Circular graubuenden Book"/>
        </w:rPr>
        <w:t>bleibende Erinnerung an d</w:t>
      </w:r>
      <w:r w:rsidR="005327F2">
        <w:rPr>
          <w:rFonts w:ascii="Circular graubuenden Book" w:hAnsi="Circular graubuenden Book" w:cs="Circular graubuenden Book"/>
        </w:rPr>
        <w:t>ie</w:t>
      </w:r>
      <w:r w:rsidR="00C847DB">
        <w:rPr>
          <w:rFonts w:ascii="Circular graubuenden Book" w:hAnsi="Circular graubuenden Book" w:cs="Circular graubuenden Book"/>
        </w:rPr>
        <w:t xml:space="preserve"> Jubiläums</w:t>
      </w:r>
      <w:r w:rsidR="005327F2">
        <w:rPr>
          <w:rFonts w:ascii="Circular graubuenden Book" w:hAnsi="Circular graubuenden Book" w:cs="Circular graubuenden Book"/>
        </w:rPr>
        <w:t>feier</w:t>
      </w:r>
      <w:r w:rsidR="00C847DB">
        <w:rPr>
          <w:rFonts w:ascii="Circular graubuenden Book" w:hAnsi="Circular graubuenden Book" w:cs="Circular graubuenden Book"/>
        </w:rPr>
        <w:t xml:space="preserve"> </w:t>
      </w:r>
      <w:r w:rsidR="005327F2">
        <w:rPr>
          <w:rFonts w:ascii="Circular graubuenden Book" w:hAnsi="Circular graubuenden Book" w:cs="Circular graubuenden Book"/>
        </w:rPr>
        <w:t xml:space="preserve">sorgt der </w:t>
      </w:r>
      <w:proofErr w:type="spellStart"/>
      <w:r w:rsidR="00215159" w:rsidRPr="00215159">
        <w:rPr>
          <w:rFonts w:ascii="Circular graubuenden Book" w:hAnsi="Circular graubuenden Book" w:cs="Circular graubuenden Book"/>
        </w:rPr>
        <w:t>Photobus</w:t>
      </w:r>
      <w:proofErr w:type="spellEnd"/>
      <w:r w:rsidR="00C847DB">
        <w:rPr>
          <w:rFonts w:ascii="Circular graubuenden Book" w:hAnsi="Circular graubuenden Book" w:cs="Circular graubuenden Book"/>
        </w:rPr>
        <w:t>.</w:t>
      </w:r>
    </w:p>
    <w:p w14:paraId="272E9747" w14:textId="4D3319D9" w:rsidR="00025F5D" w:rsidRDefault="00C847DB" w:rsidP="00215159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Aufgrund der zu erwartenden hohen Zahl an Besuchenden sowie den Führungen durch den Betrieb bleiben die Fitness- und Wellnessbereiche am 1. Juni geschlossen.</w:t>
      </w:r>
      <w:r w:rsidR="00025F5D">
        <w:rPr>
          <w:rFonts w:ascii="Circular graubuenden Book" w:hAnsi="Circular graubuenden Book" w:cs="Circular graubuenden Book"/>
        </w:rPr>
        <w:t xml:space="preserve"> Das Freibad Sand im Stadtzentrum sowie die Anlagen für den Rasen- und Eissport Obere Au sind regulär geöffnet. Die Jubiläumsfeier findet bei jedem Wetter statt.</w:t>
      </w:r>
    </w:p>
    <w:p w14:paraId="3C85677D" w14:textId="77777777" w:rsidR="00025F5D" w:rsidRDefault="00025F5D" w:rsidP="00215159">
      <w:pPr>
        <w:spacing w:line="360" w:lineRule="auto"/>
        <w:rPr>
          <w:rFonts w:ascii="Circular graubuenden Book" w:hAnsi="Circular graubuenden Book" w:cs="Circular graubuenden Book"/>
        </w:rPr>
      </w:pPr>
    </w:p>
    <w:p w14:paraId="6E07C818" w14:textId="1E8DE7B2" w:rsidR="00065F4D" w:rsidRPr="00065F4D" w:rsidRDefault="00215159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215159">
        <w:rPr>
          <w:rFonts w:ascii="Circular graubuenden Book" w:hAnsi="Circular graubuenden Book" w:cs="Circular graubuenden Book"/>
        </w:rPr>
        <w:t xml:space="preserve">Alle Infos zum Programm: </w:t>
      </w:r>
      <w:hyperlink r:id="rId10" w:history="1">
        <w:r w:rsidR="00025F5D" w:rsidRPr="00025F5D">
          <w:rPr>
            <w:rStyle w:val="Hyperlink"/>
            <w:rFonts w:ascii="Circular graubuenden Book" w:hAnsi="Circular graubuenden Book" w:cs="Circular graubuenden Book"/>
            <w:color w:val="4472C4" w:themeColor="accent5"/>
          </w:rPr>
          <w:t>www.sportanlagenchur.ch/wir-feiern</w:t>
        </w:r>
      </w:hyperlink>
      <w:r w:rsidR="00025F5D" w:rsidRPr="00025F5D">
        <w:rPr>
          <w:rFonts w:ascii="Circular graubuenden Book" w:hAnsi="Circular graubuenden Book" w:cs="Circular graubuenden Book"/>
          <w:color w:val="4472C4" w:themeColor="accent5"/>
        </w:rPr>
        <w:t xml:space="preserve"> </w:t>
      </w:r>
    </w:p>
    <w:p w14:paraId="3B942C51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3E74F2F9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065F4D">
        <w:rPr>
          <w:rFonts w:ascii="Circular graubuenden" w:hAnsi="Circular graubuenden" w:cs="Circular graubuenden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ECC5B" wp14:editId="4D2CA291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096000" cy="12477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72B2" w14:textId="3682A66D" w:rsidR="00065F4D" w:rsidRPr="00065F4D" w:rsidRDefault="007B544E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Jubiläumsfeier</w:t>
                            </w:r>
                            <w:r w:rsidR="00025F5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 </w:t>
                            </w:r>
                            <w:r w:rsidR="00C847DB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"</w:t>
                            </w:r>
                            <w:r w:rsidR="00025F5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50 Jahre Sportanlagen Obere Au</w:t>
                            </w:r>
                            <w:r w:rsidR="00C847DB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"</w:t>
                            </w:r>
                          </w:p>
                          <w:p w14:paraId="7D27F824" w14:textId="586AA8E9" w:rsidR="00065F4D" w:rsidRDefault="00025F5D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1. Juni 2024, 11 – 20 Uhr, Hallen- und Freibad Obere Au, Chur</w:t>
                            </w:r>
                          </w:p>
                          <w:p w14:paraId="0EDEE284" w14:textId="3C736EA7" w:rsidR="00506661" w:rsidRDefault="005327F2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Kostenloser </w:t>
                            </w:r>
                            <w:r w:rsidR="0050666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Eintritt, Shows, Führungen, Kinderanimation, Konzert und Kulinarik</w:t>
                            </w:r>
                          </w:p>
                          <w:p w14:paraId="3B50E82B" w14:textId="5A0B81A3" w:rsidR="00506661" w:rsidRPr="00065F4D" w:rsidRDefault="005F0C2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hyperlink r:id="rId11" w:history="1">
                              <w:r w:rsidR="00506661" w:rsidRPr="00964FDF">
                                <w:rPr>
                                  <w:rStyle w:val="Hyperlink"/>
                                  <w:rFonts w:ascii="Circular graubuenden Book" w:hAnsi="Circular graubuenden Book" w:cs="Circular graubuenden Book"/>
                                  <w:sz w:val="20"/>
                                </w:rPr>
                                <w:t>www.sportanlagenchur.ch/wir-feiern</w:t>
                              </w:r>
                            </w:hyperlink>
                            <w:r w:rsidR="00506661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</w:t>
                            </w:r>
                          </w:p>
                          <w:p w14:paraId="01678959" w14:textId="77777777" w:rsidR="00065F4D" w:rsidRPr="00065F4D" w:rsidRDefault="00065F4D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7C0CD001" w14:textId="4EDE60AA" w:rsidR="00065F4D" w:rsidRPr="00065F4D" w:rsidRDefault="00065F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Weitere Informationen</w:t>
                            </w:r>
                            <w:r w:rsidR="00506661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 zu den Sportanlagen</w:t>
                            </w: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: </w:t>
                            </w:r>
                          </w:p>
                          <w:p w14:paraId="1294AACE" w14:textId="77777777" w:rsidR="00065F4D" w:rsidRPr="00506661" w:rsidRDefault="005F0C28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color w:val="0070C0"/>
                                <w:sz w:val="20"/>
                              </w:rPr>
                            </w:pPr>
                            <w:hyperlink r:id="rId12" w:history="1">
                              <w:r w:rsidR="00065F4D" w:rsidRPr="00506661">
                                <w:rPr>
                                  <w:rStyle w:val="Hyperlink"/>
                                  <w:rFonts w:ascii="Circular graubuenden Book" w:hAnsi="Circular graubuenden Book" w:cs="Circular graubuenden Book"/>
                                  <w:b/>
                                  <w:bCs/>
                                  <w:color w:val="0070C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065F4D" w:rsidRPr="00506661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ECC5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0.25pt;width:480pt;height:9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" strokecolor="#0070c0" strokeweight="1.5pt">
                <v:textbox>
                  <w:txbxContent>
                    <w:p w14:paraId="4FE772B2" w14:textId="3682A66D" w:rsidR="00065F4D" w:rsidRPr="00065F4D" w:rsidRDefault="007B544E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Jubiläumsfeier</w:t>
                      </w:r>
                      <w:r w:rsidR="00025F5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 </w:t>
                      </w:r>
                      <w:r w:rsidR="00C847DB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"</w:t>
                      </w:r>
                      <w:r w:rsidR="00025F5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50 Jahre Sportanlagen Obere Au</w:t>
                      </w:r>
                      <w:r w:rsidR="00C847DB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"</w:t>
                      </w:r>
                    </w:p>
                    <w:p w14:paraId="7D27F824" w14:textId="586AA8E9" w:rsidR="00065F4D" w:rsidRDefault="00025F5D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1. Juni 2024, 11 – 20 Uhr, Hallen- und Freibad Obere Au, Chur</w:t>
                      </w:r>
                    </w:p>
                    <w:p w14:paraId="0EDEE284" w14:textId="3C736EA7" w:rsidR="00506661" w:rsidRDefault="005327F2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Kostenloser </w:t>
                      </w:r>
                      <w:r w:rsidR="0050666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Eintritt, Shows, Führungen, Kinderanimation, Konzert und Kulinarik</w:t>
                      </w:r>
                    </w:p>
                    <w:p w14:paraId="3B50E82B" w14:textId="5A0B81A3" w:rsidR="00506661" w:rsidRPr="00065F4D" w:rsidRDefault="007F5782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hyperlink r:id="rId13" w:history="1">
                        <w:r w:rsidR="00506661" w:rsidRPr="00964FDF">
                          <w:rPr>
                            <w:rStyle w:val="Hyperlink"/>
                            <w:rFonts w:ascii="Circular graubuenden Book" w:hAnsi="Circular graubuenden Book" w:cs="Circular graubuenden Book"/>
                            <w:sz w:val="20"/>
                          </w:rPr>
                          <w:t>www.sportanlagenchur.ch/wir-feiern</w:t>
                        </w:r>
                      </w:hyperlink>
                      <w:r w:rsidR="00506661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</w:t>
                      </w:r>
                    </w:p>
                    <w:p w14:paraId="01678959" w14:textId="77777777" w:rsidR="00065F4D" w:rsidRPr="00065F4D" w:rsidRDefault="00065F4D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7C0CD001" w14:textId="4EDE60AA" w:rsidR="00065F4D" w:rsidRPr="00065F4D" w:rsidRDefault="00065F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Weitere Informationen</w:t>
                      </w:r>
                      <w:r w:rsidR="00506661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 zu den Sportanlagen</w:t>
                      </w: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: </w:t>
                      </w:r>
                    </w:p>
                    <w:p w14:paraId="1294AACE" w14:textId="77777777" w:rsidR="00065F4D" w:rsidRPr="00506661" w:rsidRDefault="007F5782" w:rsidP="00065F4D">
                      <w:pPr>
                        <w:rPr>
                          <w:rFonts w:ascii="Circular graubuenden Book" w:hAnsi="Circular graubuenden Book" w:cs="Circular graubuenden Book"/>
                          <w:b/>
                          <w:bCs/>
                          <w:color w:val="0070C0"/>
                          <w:sz w:val="20"/>
                        </w:rPr>
                      </w:pPr>
                      <w:hyperlink r:id="rId14" w:history="1">
                        <w:r w:rsidR="00065F4D" w:rsidRPr="00506661">
                          <w:rPr>
                            <w:rStyle w:val="Hyperlink"/>
                            <w:rFonts w:ascii="Circular graubuenden Book" w:hAnsi="Circular graubuenden Book" w:cs="Circular graubuenden Book"/>
                            <w:b/>
                            <w:bCs/>
                            <w:color w:val="0070C0"/>
                            <w:sz w:val="20"/>
                          </w:rPr>
                          <w:t>www.sportanlagenchur.ch</w:t>
                        </w:r>
                      </w:hyperlink>
                      <w:r w:rsidR="00065F4D" w:rsidRPr="00506661">
                        <w:rPr>
                          <w:rFonts w:ascii="Circular graubuenden Book" w:hAnsi="Circular graubuenden Book" w:cs="Circular graubuenden Book"/>
                          <w:b/>
                          <w:bCs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F4D">
        <w:rPr>
          <w:rFonts w:ascii="Circular graubuenden" w:hAnsi="Circular graubuenden" w:cs="Circular graubuenden"/>
        </w:rPr>
        <w:t>Infobox</w:t>
      </w:r>
    </w:p>
    <w:p w14:paraId="279A023D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14:paraId="02BCF045" w14:textId="19829792" w:rsidR="00D00C8D" w:rsidRDefault="00065F4D" w:rsidP="00031D08">
      <w:pPr>
        <w:rPr>
          <w:rFonts w:ascii="Circular graubuenden Book" w:hAnsi="Circular graubuenden Book" w:cs="Circular graubuenden Book"/>
        </w:rPr>
      </w:pPr>
      <w:r w:rsidRPr="00031D08">
        <w:rPr>
          <w:rFonts w:ascii="Circular graubuenden Book" w:hAnsi="Circular graubuenden Book" w:cs="Circular graubuenden Book"/>
          <w:b/>
        </w:rPr>
        <w:t>Bild</w:t>
      </w:r>
      <w:r w:rsidR="00D00C8D">
        <w:rPr>
          <w:rFonts w:ascii="Circular graubuenden Book" w:hAnsi="Circular graubuenden Book" w:cs="Circular graubuenden Book"/>
          <w:b/>
        </w:rPr>
        <w:t>er</w:t>
      </w:r>
      <w:r w:rsidRPr="00031D08">
        <w:rPr>
          <w:rFonts w:ascii="Circular graubuenden Book" w:hAnsi="Circular graubuenden Book" w:cs="Circular graubuenden Book"/>
          <w:b/>
        </w:rPr>
        <w:t>:</w:t>
      </w:r>
      <w:r w:rsidRPr="00031D08">
        <w:rPr>
          <w:rFonts w:ascii="Circular graubuenden Book" w:hAnsi="Circular graubuenden Book" w:cs="Circular graubuenden Book"/>
        </w:rPr>
        <w:t xml:space="preserve"> </w:t>
      </w:r>
    </w:p>
    <w:p w14:paraId="41E1D0B9" w14:textId="77777777" w:rsidR="00D00C8D" w:rsidRDefault="00031D08" w:rsidP="00031D08">
      <w:pPr>
        <w:pStyle w:val="Listenabsatz"/>
        <w:numPr>
          <w:ilvl w:val="0"/>
          <w:numId w:val="1"/>
        </w:numPr>
        <w:rPr>
          <w:rFonts w:ascii="Circular graubuenden Book" w:hAnsi="Circular graubuenden Book" w:cs="Circular graubuenden Book"/>
        </w:rPr>
      </w:pPr>
      <w:r w:rsidRPr="00D00C8D">
        <w:rPr>
          <w:rFonts w:ascii="Circular graubuenden Book" w:hAnsi="Circular graubuenden Book" w:cs="Circular graubuenden Book"/>
        </w:rPr>
        <w:t xml:space="preserve">Die Sportanlagen Obere Au, Chur 1975. </w:t>
      </w:r>
    </w:p>
    <w:p w14:paraId="2D0AE9C9" w14:textId="77777777" w:rsidR="00D00C8D" w:rsidRDefault="00031D08" w:rsidP="00D00C8D">
      <w:pPr>
        <w:pStyle w:val="Listenabsatz"/>
        <w:rPr>
          <w:rFonts w:ascii="Circular graubuenden Book" w:hAnsi="Circular graubuenden Book" w:cs="Circular graubuenden Book"/>
        </w:rPr>
      </w:pPr>
      <w:r w:rsidRPr="00D00C8D">
        <w:rPr>
          <w:rFonts w:ascii="Circular graubuenden Book" w:hAnsi="Circular graubuenden Book" w:cs="Circular graubuenden Book"/>
        </w:rPr>
        <w:t>Aus dem Titel Beitrag zur Planung und zum Bau des Freibades, des Hallenbades, der Kunsteisbahn und der Gymnastikhalle in der Oberen Au, erschienen in "</w:t>
      </w:r>
      <w:proofErr w:type="spellStart"/>
      <w:r w:rsidRPr="00D00C8D">
        <w:rPr>
          <w:rFonts w:ascii="Circular graubuenden Book" w:hAnsi="Circular graubuenden Book" w:cs="Circular graubuenden Book"/>
        </w:rPr>
        <w:t>projekte</w:t>
      </w:r>
      <w:proofErr w:type="spellEnd"/>
      <w:r w:rsidRPr="00D00C8D">
        <w:rPr>
          <w:rFonts w:ascii="Circular graubuenden Book" w:hAnsi="Circular graubuenden Book" w:cs="Circular graubuenden Book"/>
        </w:rPr>
        <w:t xml:space="preserve"> + bauten, Schweizerische Fachzeitschrift für Architektur und allgemeines Bauwesen", Nr. 1, 1975, 5. Jg., S. 90-103, mit Abbildungen.</w:t>
      </w:r>
      <w:r w:rsidR="00065F4D" w:rsidRPr="00D00C8D">
        <w:rPr>
          <w:rFonts w:ascii="Circular graubuenden Book" w:hAnsi="Circular graubuenden Book" w:cs="Circular graubuenden Book"/>
        </w:rPr>
        <w:t xml:space="preserve"> </w:t>
      </w:r>
    </w:p>
    <w:p w14:paraId="5A54B873" w14:textId="16B78C7A" w:rsidR="00065F4D" w:rsidRDefault="00031D08" w:rsidP="00D00C8D">
      <w:pPr>
        <w:pStyle w:val="Listenabsatz"/>
        <w:rPr>
          <w:rFonts w:ascii="Circular graubuenden Book" w:hAnsi="Circular graubuenden Book" w:cs="Circular graubuenden Book"/>
          <w:szCs w:val="32"/>
        </w:rPr>
      </w:pPr>
      <w:r>
        <w:rPr>
          <w:rFonts w:ascii="Circular graubuenden Book" w:hAnsi="Circular graubuenden Book" w:cs="Circular graubuenden Book"/>
        </w:rPr>
        <w:t xml:space="preserve">Zur Verfügung gestellt von: </w:t>
      </w:r>
      <w:r w:rsidRPr="00031D08">
        <w:rPr>
          <w:rFonts w:ascii="Circular graubuenden Book" w:hAnsi="Circular graubuenden Book" w:cs="Circular graubuenden Book"/>
          <w:szCs w:val="32"/>
        </w:rPr>
        <w:t>Stadtarchiv Chur</w:t>
      </w:r>
    </w:p>
    <w:p w14:paraId="1A94F09A" w14:textId="525B4320" w:rsidR="00D00C8D" w:rsidRDefault="00D00C8D" w:rsidP="00D00C8D">
      <w:pPr>
        <w:pStyle w:val="Listenabsatz"/>
        <w:numPr>
          <w:ilvl w:val="0"/>
          <w:numId w:val="1"/>
        </w:numPr>
        <w:rPr>
          <w:rFonts w:ascii="Circular graubuenden Book" w:hAnsi="Circular graubuenden Book" w:cs="Circular graubuenden Book"/>
          <w:szCs w:val="32"/>
        </w:rPr>
      </w:pPr>
      <w:r>
        <w:rPr>
          <w:rFonts w:ascii="Circular graubuenden Book" w:hAnsi="Circular graubuenden Book" w:cs="Circular graubuenden Book"/>
          <w:szCs w:val="32"/>
        </w:rPr>
        <w:t xml:space="preserve">Sujet «Wir feiern! 50 Jahre Sportanlagen Obere Au» </w:t>
      </w:r>
    </w:p>
    <w:p w14:paraId="3D82B0E2" w14:textId="77777777" w:rsidR="00D00C8D" w:rsidRPr="00031D08" w:rsidRDefault="00D00C8D" w:rsidP="00031D08">
      <w:pPr>
        <w:rPr>
          <w:rFonts w:ascii="Circular graubuenden Book" w:hAnsi="Circular graubuenden Book" w:cs="Circular graubuenden Book"/>
          <w:sz w:val="28"/>
          <w:szCs w:val="32"/>
          <w:highlight w:val="yellow"/>
        </w:rPr>
      </w:pPr>
    </w:p>
    <w:p w14:paraId="7F34E8E4" w14:textId="2B57A208" w:rsidR="00065F4D" w:rsidRPr="005F0C28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  <w:lang w:val="en-US"/>
        </w:rPr>
      </w:pPr>
      <w:proofErr w:type="spellStart"/>
      <w:r w:rsidRPr="005F0C28">
        <w:rPr>
          <w:rFonts w:ascii="Circular graubuenden Book" w:hAnsi="Circular graubuenden Book" w:cs="Circular graubuenden Book"/>
          <w:b/>
          <w:lang w:val="en-US"/>
        </w:rPr>
        <w:t>Bildlink</w:t>
      </w:r>
      <w:proofErr w:type="spellEnd"/>
      <w:r w:rsidRPr="005F0C28">
        <w:rPr>
          <w:rFonts w:ascii="Circular graubuenden Book" w:hAnsi="Circular graubuenden Book" w:cs="Circular graubuenden Book"/>
          <w:b/>
          <w:lang w:val="en-US"/>
        </w:rPr>
        <w:t xml:space="preserve">: </w:t>
      </w:r>
      <w:hyperlink r:id="rId15" w:history="1">
        <w:r w:rsidR="00F03572" w:rsidRPr="005F0C28">
          <w:rPr>
            <w:rStyle w:val="Hyperlink"/>
            <w:rFonts w:ascii="Circular graubuenden Book" w:hAnsi="Circular graubuenden Book" w:cs="Circular graubuenden Book"/>
            <w:bCs/>
            <w:lang w:val="en-US"/>
          </w:rPr>
          <w:t>https://chur.sharefile.eu/public/share/web-s0d3d396257534d5fa2f2c2e2fc099771</w:t>
        </w:r>
      </w:hyperlink>
      <w:r w:rsidR="00F03572" w:rsidRPr="005F0C28">
        <w:rPr>
          <w:rFonts w:ascii="Circular graubuenden Book" w:hAnsi="Circular graubuenden Book" w:cs="Circular graubuenden Book"/>
          <w:b/>
          <w:lang w:val="en-US"/>
        </w:rPr>
        <w:t xml:space="preserve"> </w:t>
      </w:r>
    </w:p>
    <w:p w14:paraId="055EB4E5" w14:textId="77777777" w:rsidR="00065F4D" w:rsidRPr="005F0C28" w:rsidRDefault="00065F4D" w:rsidP="00065F4D">
      <w:pPr>
        <w:spacing w:line="360" w:lineRule="auto"/>
        <w:rPr>
          <w:rFonts w:ascii="Circular graubuenden Book" w:hAnsi="Circular graubuenden Book" w:cs="Circular graubuenden Book"/>
          <w:lang w:val="en-US"/>
        </w:rPr>
      </w:pPr>
    </w:p>
    <w:p w14:paraId="1D4E72C9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065F4D">
        <w:rPr>
          <w:rFonts w:ascii="Circular graubuenden Book" w:hAnsi="Circular graubuenden Book" w:cs="Circular graubuenden Book"/>
          <w:b/>
        </w:rPr>
        <w:t>Eine Mitteilung von:</w:t>
      </w:r>
    </w:p>
    <w:p w14:paraId="2B55E3A0" w14:textId="77777777" w:rsidR="00506661" w:rsidRPr="00475D84" w:rsidRDefault="00506661" w:rsidP="00506661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</w:rPr>
        <w:t xml:space="preserve">Fabio Wellenzohn, Leiter </w:t>
      </w:r>
      <w:proofErr w:type="spellStart"/>
      <w:r w:rsidRPr="00475D84">
        <w:rPr>
          <w:rFonts w:ascii="Circular graubuenden Book" w:hAnsi="Circular graubuenden Book" w:cs="Circular graubuenden Book"/>
        </w:rPr>
        <w:t>a.i</w:t>
      </w:r>
      <w:proofErr w:type="spellEnd"/>
      <w:r w:rsidRPr="00475D84">
        <w:rPr>
          <w:rFonts w:ascii="Circular graubuenden Book" w:hAnsi="Circular graubuenden Book" w:cs="Circular graubuenden Book"/>
        </w:rPr>
        <w:t>. Sport- und Eventanlagen</w:t>
      </w:r>
    </w:p>
    <w:p w14:paraId="190A2A13" w14:textId="77777777" w:rsidR="00506661" w:rsidRPr="00475D84" w:rsidRDefault="00506661" w:rsidP="00506661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475D84">
        <w:rPr>
          <w:rFonts w:ascii="Circular graubuenden Book" w:hAnsi="Circular graubuenden Book" w:cs="Circular graubuenden Book"/>
        </w:rPr>
        <w:t>Sport- und Eventanlagen</w:t>
      </w:r>
    </w:p>
    <w:p w14:paraId="35FCD02D" w14:textId="77777777" w:rsidR="00506661" w:rsidRPr="007C0B61" w:rsidRDefault="00506661" w:rsidP="00506661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7C0B61">
        <w:rPr>
          <w:rFonts w:ascii="Circular graubuenden Book" w:hAnsi="Circular graubuenden Book" w:cs="Circular graubuenden Book"/>
        </w:rPr>
        <w:t>+41 81 254 42 94</w:t>
      </w:r>
    </w:p>
    <w:p w14:paraId="3ECB2DCF" w14:textId="77777777" w:rsidR="00506661" w:rsidRPr="007C0B61" w:rsidRDefault="005F0C28" w:rsidP="00506661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6" w:history="1">
        <w:r w:rsidR="00506661" w:rsidRPr="007C0B61">
          <w:rPr>
            <w:rStyle w:val="Hyperlink"/>
            <w:rFonts w:ascii="Circular graubuenden Book" w:hAnsi="Circular graubuenden Book" w:cs="Circular graubuenden Book"/>
          </w:rPr>
          <w:t>fabio.wellenzohn@chur.ch</w:t>
        </w:r>
      </w:hyperlink>
      <w:r w:rsidR="00506661" w:rsidRPr="007C0B61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14:paraId="13A9216A" w14:textId="77777777" w:rsidR="00506661" w:rsidRPr="00475D84" w:rsidRDefault="005F0C28" w:rsidP="00506661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  <w:lang w:val="fr-CH"/>
        </w:rPr>
      </w:pPr>
      <w:hyperlink r:id="rId17" w:history="1">
        <w:r w:rsidR="00506661" w:rsidRPr="00475D84">
          <w:rPr>
            <w:rStyle w:val="Hyperlink"/>
            <w:rFonts w:ascii="Circular graubuenden Book" w:hAnsi="Circular graubuenden Book" w:cs="Circular graubuenden Book"/>
            <w:color w:val="0070C0"/>
            <w:lang w:val="fr-CH"/>
          </w:rPr>
          <w:t>www.sportanlagenchur.ch</w:t>
        </w:r>
      </w:hyperlink>
      <w:r w:rsidR="00506661" w:rsidRPr="00475D84">
        <w:rPr>
          <w:rFonts w:ascii="Circular graubuenden Book" w:hAnsi="Circular graubuenden Book" w:cs="Circular graubuenden Book"/>
          <w:color w:val="0070C0"/>
          <w:lang w:val="fr-CH"/>
        </w:rPr>
        <w:t xml:space="preserve"> </w:t>
      </w:r>
    </w:p>
    <w:p w14:paraId="4A4E85CC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761B0EAC" w14:textId="6089F52B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  <w:r w:rsidRPr="00900710">
        <w:rPr>
          <w:rFonts w:ascii="Circular graubuenden Book" w:hAnsi="Circular graubuenden Book" w:cs="Circular graubuenden Book"/>
        </w:rPr>
        <w:t xml:space="preserve">Chur, </w:t>
      </w:r>
      <w:r w:rsidR="00506661" w:rsidRPr="00900710">
        <w:rPr>
          <w:rFonts w:ascii="Circular graubuenden Book" w:hAnsi="Circular graubuenden Book" w:cs="Circular graubuenden Book"/>
        </w:rPr>
        <w:t>27.05.2024</w:t>
      </w:r>
    </w:p>
    <w:sectPr w:rsidR="00065F4D" w:rsidRPr="00065F4D" w:rsidSect="00793C15">
      <w:headerReference w:type="default" r:id="rId18"/>
      <w:footerReference w:type="default" r:id="rId19"/>
      <w:pgSz w:w="11906" w:h="16838" w:code="9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36AB" w14:textId="77777777" w:rsidR="00F0253C" w:rsidRDefault="00F0253C" w:rsidP="00F0253C">
      <w:r>
        <w:separator/>
      </w:r>
    </w:p>
  </w:endnote>
  <w:endnote w:type="continuationSeparator" w:id="0">
    <w:p w14:paraId="7DBC0C1B" w14:textId="77777777" w:rsidR="00F0253C" w:rsidRDefault="00F0253C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rcular graubuenden"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yntax LT Std">
    <w:altName w:val="Lucida Sans Unicode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0723" w14:textId="77777777" w:rsidR="000D300D" w:rsidRPr="00184FC9" w:rsidRDefault="000D300D" w:rsidP="00184FC9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</w:rPr>
    </w:pPr>
    <w:r>
      <w:tab/>
    </w:r>
    <w:r>
      <w:tab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Seite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PAGE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184FC9" w:rsidRPr="00184FC9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1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 von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NUMPAGES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184FC9" w:rsidRPr="00184FC9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1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76C5" w14:textId="77777777" w:rsidR="00F0253C" w:rsidRDefault="00F0253C" w:rsidP="00F0253C">
      <w:r>
        <w:separator/>
      </w:r>
    </w:p>
  </w:footnote>
  <w:footnote w:type="continuationSeparator" w:id="0">
    <w:p w14:paraId="2A963426" w14:textId="77777777" w:rsidR="00F0253C" w:rsidRDefault="00F0253C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E03B" w14:textId="77777777"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4E2D4C47" wp14:editId="3AD41057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3BD8F" wp14:editId="7D0BFCA0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C797E8" w14:textId="77777777"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14:paraId="3F1B9C1D" w14:textId="77777777"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 wp14:anchorId="31A6F3AE" wp14:editId="6CDF2BBB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3BD8F" id="Rechteck 1" o:spid="_x0000_s1027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14:paraId="77C797E8" w14:textId="77777777"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14:paraId="3F1B9C1D" w14:textId="77777777"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 wp14:anchorId="31A6F3AE" wp14:editId="6CDF2BBB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40B8E"/>
    <w:multiLevelType w:val="hybridMultilevel"/>
    <w:tmpl w:val="DA0A6012"/>
    <w:lvl w:ilvl="0" w:tplc="302C7EEE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3C"/>
    <w:rsid w:val="00025F5D"/>
    <w:rsid w:val="00031D08"/>
    <w:rsid w:val="00065F4D"/>
    <w:rsid w:val="0009040A"/>
    <w:rsid w:val="000D300D"/>
    <w:rsid w:val="00184FC9"/>
    <w:rsid w:val="001E6F85"/>
    <w:rsid w:val="00215159"/>
    <w:rsid w:val="002164CC"/>
    <w:rsid w:val="00384C2B"/>
    <w:rsid w:val="00474B0A"/>
    <w:rsid w:val="004D0C9F"/>
    <w:rsid w:val="00506661"/>
    <w:rsid w:val="005327F2"/>
    <w:rsid w:val="005F0C28"/>
    <w:rsid w:val="0063580A"/>
    <w:rsid w:val="006B0F37"/>
    <w:rsid w:val="006F5D96"/>
    <w:rsid w:val="00793C15"/>
    <w:rsid w:val="007B544E"/>
    <w:rsid w:val="007F5782"/>
    <w:rsid w:val="008E040A"/>
    <w:rsid w:val="00900710"/>
    <w:rsid w:val="00984DA5"/>
    <w:rsid w:val="00A816A2"/>
    <w:rsid w:val="00AD082A"/>
    <w:rsid w:val="00B0008B"/>
    <w:rsid w:val="00C847DB"/>
    <w:rsid w:val="00D00C8D"/>
    <w:rsid w:val="00D025CF"/>
    <w:rsid w:val="00D80522"/>
    <w:rsid w:val="00DD221B"/>
    <w:rsid w:val="00E37E2A"/>
    <w:rsid w:val="00E4281E"/>
    <w:rsid w:val="00E52969"/>
    <w:rsid w:val="00E731BE"/>
    <w:rsid w:val="00F0253C"/>
    <w:rsid w:val="00F03572"/>
    <w:rsid w:val="00F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60AD1A4A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1515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25F5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31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31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31BE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31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31BE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52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portanlagenchur.ch/wir-feier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portanlagenchur.ch" TargetMode="External"/><Relationship Id="rId17" Type="http://schemas.openxmlformats.org/officeDocument/2006/relationships/hyperlink" Target="http://www.sportanlagenchur.c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bio.wellenzohn@chur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anlagenchur.ch/wir-feier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ur.sharefile.eu/public/share/web-s0d3d396257534d5fa2f2c2e2fc099771" TargetMode="External"/><Relationship Id="rId10" Type="http://schemas.openxmlformats.org/officeDocument/2006/relationships/hyperlink" Target="http://www.sportanlagenchur.ch/wir-feier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portanlagenchur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AC80-D13D-439B-9BEF-740BD87F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2</cp:revision>
  <dcterms:created xsi:type="dcterms:W3CDTF">2024-05-23T06:00:00Z</dcterms:created>
  <dcterms:modified xsi:type="dcterms:W3CDTF">2024-05-23T06:00:00Z</dcterms:modified>
</cp:coreProperties>
</file>